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36f9cdc" w14:textId="36f9cdc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DB4661">
        <w:t>1</w:t>
      </w:r>
      <w:r w:rsidR="001A005E">
        <w:t>3</w:t>
      </w:r>
      <w:r w:rsidRPr="00884690" w:rsidR="00AE1F41">
        <w:t>. St-</w:t>
      </w:r>
      <w:r w:rsidR="00DB4661">
        <w:t>910/2021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DB4661">
        <w:t>1</w:t>
      </w:r>
      <w:r w:rsidR="001A005E">
        <w:t>3</w:t>
      </w:r>
      <w:r w:rsidR="00884690">
        <w:t>. St</w:t>
      </w:r>
      <w:r w:rsidR="00B13065">
        <w:t>-</w:t>
      </w:r>
      <w:r w:rsidR="00DB4661">
        <w:t>910/2021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DB4661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DB4661">
        <w:t>PIKNIK 2019. j.d.o.o</w:t>
      </w:r>
      <w:r w:rsidR="00DB4661">
        <w:t xml:space="preserve">. za ugostiteljstvo i trgovinu, OIB: 75847208265, Zagreb, Grada </w:t>
      </w:r>
      <w:proofErr w:type="spellStart"/>
      <w:r w:rsidR="00DB4661">
        <w:t>Mainza</w:t>
      </w:r>
      <w:proofErr w:type="spellEnd"/>
      <w:r w:rsidR="00DB4661">
        <w:t xml:space="preserve"> 15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B4661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B466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B466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B466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B466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B466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46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6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B466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B466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B466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St-910/2021</izvorni_sadrzaj>
    <derivirana_varijabla naziv="DomainObject.Predmet.OznakaBroj_1">St-910/2021</derivirana_varijabla>
  </DomainObject.Predmet.OznakaBroj>
  <DomainObject.Predmet.OznakaBrojOptuznogAkta>
    <izvorni_sadrzaj>04-06-21-1809</izvorni_sadrzaj>
    <derivirana_varijabla naziv="DomainObject.Predmet.OznakaBrojOptuznogAkta_1">04-06-21-1809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PIKNIK 2019. j.d.o.o. za ugostiteljstvo i trgovinu</izvorni_sadrzaj>
    <derivirana_varijabla naziv="DomainObject.Predmet.ProtustrankaFormated_1">  PIKNIK 2019. j.d.o.o. za ugostiteljstvo i trgovinu</derivirana_varijabla>
  </DomainObject.Predmet.ProtustrankaFormated>
  <DomainObject.Predmet.ProtustrankaFormatedOIB>
    <izvorni_sadrzaj>  PIKNIK 2019. j.d.o.o. za ugostiteljstvo i trgovinu, OIB 75847208265</izvorni_sadrzaj>
    <derivirana_varijabla naziv="DomainObject.Predmet.ProtustrankaFormatedOIB_1">  PIKNIK 2019. j.d.o.o. za ugostiteljstvo i trgovinu, OIB 75847208265</derivirana_varijabla>
  </DomainObject.Predmet.ProtustrankaFormatedOIB>
  <DomainObject.Predmet.ProtustrankaFormatedWithAdress>
    <izvorni_sadrzaj> PIKNIK 2019. j.d.o.o. za ugostiteljstvo i trgovinu, Grada Mainza 15, 10000 Zagreb</izvorni_sadrzaj>
    <derivirana_varijabla naziv="DomainObject.Predmet.ProtustrankaFormatedWithAdress_1"> PIKNIK 2019. j.d.o.o. za ugostiteljstvo i trgovinu, Grada Mainza 15, 10000 Zagreb</derivirana_varijabla>
  </DomainObject.Predmet.ProtustrankaFormatedWithAdress>
  <DomainObject.Predmet.ProtustrankaFormatedWithAdressOIB>
    <izvorni_sadrzaj> PIKNIK 2019. j.d.o.o. za ugostiteljstvo i trgovinu, OIB 75847208265, Grada Mainza 15, 10000 Zagreb</izvorni_sadrzaj>
    <derivirana_varijabla naziv="DomainObject.Predmet.ProtustrankaFormatedWithAdressOIB_1"> PIKNIK 2019. j.d.o.o. za ugostiteljstvo i trgovinu, OIB 75847208265, Grada Mainza 15, 10000 Zagreb</derivirana_varijabla>
  </DomainObject.Predmet.ProtustrankaFormatedWithAdressOIB>
  <DomainObject.Predmet.ProtustrankaWithAdress>
    <izvorni_sadrzaj>PIKNIK 2019. j.d.o.o. za ugostiteljstvo i trgovinu Grada Mainza 15, 10000 Zagreb</izvorni_sadrzaj>
    <derivirana_varijabla naziv="DomainObject.Predmet.ProtustrankaWithAdress_1">PIKNIK 2019. j.d.o.o. za ugostiteljstvo i trgovinu Grada Mainza 15, 10000 Zagreb</derivirana_varijabla>
  </DomainObject.Predmet.ProtustrankaWithAdress>
  <DomainObject.Predmet.ProtustrankaWithAdressOIB>
    <izvorni_sadrzaj>PIKNIK 2019. j.d.o.o. za ugostiteljstvo i trgovinu, OIB 75847208265, Grada Mainza 15, 10000 Zagreb</izvorni_sadrzaj>
    <derivirana_varijabla naziv="DomainObject.Predmet.ProtustrankaWithAdressOIB_1">PIKNIK 2019. j.d.o.o. za ugostiteljstvo i trgovinu, OIB 75847208265, Grada Mainza 15, 10000 Zagreb</derivirana_varijabla>
  </DomainObject.Predmet.ProtustrankaWithAdressOIB>
  <DomainObject.Predmet.ProtustrankaNazivFormated>
    <izvorni_sadrzaj>PIKNIK 2019. j.d.o.o. za ugostiteljstvo i trgovinu</izvorni_sadrzaj>
    <derivirana_varijabla naziv="DomainObject.Predmet.ProtustrankaNazivFormated_1">PIKNIK 2019. j.d.o.o. za ugostiteljstvo i trgovinu</derivirana_varijabla>
  </DomainObject.Predmet.ProtustrankaNazivFormated>
  <DomainObject.Predmet.ProtustrankaNazivFormatedOIB>
    <izvorni_sadrzaj>PIKNIK 2019. j.d.o.o. za ugostiteljstvo i trgovinu, OIB 75847208265</izvorni_sadrzaj>
    <derivirana_varijabla naziv="DomainObject.Predmet.ProtustrankaNazivFormatedOIB_1">PIKNIK 2019. j.d.o.o. za ugostiteljstvo i trgovinu, OIB 75847208265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PIKNIK 2019. j.d.o.o. za ugostiteljstvo i trgovinu</item>
    </izvorni_sadrzaj>
    <derivirana_varijabla naziv="DomainObject.Predmet.ProtuStrankaListFormated_1">
      <item>PIKNIK 2019. j.d.o.o. za ugostiteljstvo i trgovinu</item>
    </derivirana_varijabla>
  </DomainObject.Predmet.ProtuStrankaListFormated>
  <DomainObject.Predmet.ProtuStrankaListFormatedOIB>
    <izvorni_sadrzaj>
      <item>PIKNIK 2019. j.d.o.o. za ugostiteljstvo i trgovinu, OIB 75847208265</item>
    </izvorni_sadrzaj>
    <derivirana_varijabla naziv="DomainObject.Predmet.ProtuStrankaListFormatedOIB_1">
      <item>PIKNIK 2019. j.d.o.o. za ugostiteljstvo i trgovinu, OIB 75847208265</item>
    </derivirana_varijabla>
  </DomainObject.Predmet.ProtuStrankaListFormatedOIB>
  <DomainObject.Predmet.ProtuStrankaListFormatedWithAdress>
    <izvorni_sadrzaj>
      <item>PIKNIK 2019. j.d.o.o. za ugostiteljstvo i trgovinu, Grada Mainza 15, 10000 Zagreb</item>
    </izvorni_sadrzaj>
    <derivirana_varijabla naziv="DomainObject.Predmet.ProtuStrankaListFormatedWithAdress_1">
      <item>PIKNIK 2019. j.d.o.o. za ugostiteljstvo i trgovinu, Grada Mainza 15, 10000 Zagreb</item>
    </derivirana_varijabla>
  </DomainObject.Predmet.ProtuStrankaListFormatedWithAdress>
  <DomainObject.Predmet.ProtuStrankaListFormatedWithAdressOIB>
    <izvorni_sadrzaj>
      <item>PIKNIK 2019. j.d.o.o. za ugostiteljstvo i trgovinu, OIB 75847208265, Grada Mainza 15, 10000 Zagreb</item>
    </izvorni_sadrzaj>
    <derivirana_varijabla naziv="DomainObject.Predmet.ProtuStrankaListFormatedWithAdressOIB_1">
      <item>PIKNIK 2019. j.d.o.o. za ugostiteljstvo i trgovinu, OIB 75847208265, Grada Mainza 15, 10000 Zagreb</item>
    </derivirana_varijabla>
  </DomainObject.Predmet.ProtuStrankaListFormatedWithAdressOIB>
  <DomainObject.Predmet.ProtuStrankaListNazivFormated>
    <izvorni_sadrzaj>
      <item>PIKNIK 2019. j.d.o.o. za ugostiteljstvo i trgovinu</item>
    </izvorni_sadrzaj>
    <derivirana_varijabla naziv="DomainObject.Predmet.ProtuStrankaListNazivFormated_1">
      <item>PIKNIK 2019. j.d.o.o. za ugostiteljstvo i trgovinu</item>
    </derivirana_varijabla>
  </DomainObject.Predmet.ProtuStrankaListNazivFormated>
  <DomainObject.Predmet.ProtuStrankaListNazivFormatedOIB>
    <izvorni_sadrzaj>
      <item>PIKNIK 2019. j.d.o.o. za ugostiteljstvo i trgovinu, OIB 75847208265</item>
    </izvorni_sadrzaj>
    <derivirana_varijabla naziv="DomainObject.Predmet.ProtuStrankaListNazivFormatedOIB_1">
      <item>PIKNIK 2019. j.d.o.o. za ugostiteljstvo i trgovinu, OIB 75847208265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PIKNIK 2019. j.d.o.o. za ugostiteljstvo i trgovinu</izvorni_sadrzaj>
    <derivirana_varijabla naziv="DomainObject.Predmet.ProtustrankaIDrugi_1">PIKNIK 2019. j.d.o.o. za ugostiteljstvo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PIKNIK 2019. j.d.o.o. za ugostiteljstvo i trgovinu, OIB 75847208265, Grada Mainza 15, 10000 Zagreb</izvorni_sadrzaj>
    <derivirana_varijabla naziv="DomainObject.Predmet.ProtustrankaIDrugiAdressOIB_1">PIKNIK 2019. j.d.o.o. za ugostiteljstvo i trgovinu, OIB 75847208265, Grada Mainza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PIKNIK 2019. j.d.o.o. za ugostiteljstvo i trgovinu</item>
      <item>Financijska agencija</item>
    </izvorni_sadrzaj>
    <derivirana_varijabla naziv="DomainObject.Predmet.SudioniciListNaziv_1">
      <item>PIKNIK 2019. j.d.o.o. za ugostiteljstvo i trgovinu</item>
      <item>Financijska agencija</item>
    </derivirana_varijabla>
  </DomainObject.Predmet.SudioniciListNaziv>
  <DomainObject.Predmet.SudioniciListAdressOIB>
    <izvorni_sadrzaj>
      <item>PIKNIK 2019. j.d.o.o. za ugostiteljstvo i trgovinu, OIB 75847208265, Grada Mainza 15,10000 Zagreb</item>
      <item>Financijska agencija, OIB 85821130368, TRG SVIBANJSKIH ŽRTAVA 1995. 1,10000 Zagreb</item>
    </izvorni_sadrzaj>
    <derivirana_varijabla naziv="DomainObject.Predmet.SudioniciListAdressOIB_1">
      <item>PIKNIK 2019. j.d.o.o. za ugostiteljstvo i trgovinu, OIB 75847208265, Grada Mainza 15,10000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75847208265</item>
      <item>, OIB 85821130368</item>
    </izvorni_sadrzaj>
    <derivirana_varijabla naziv="DomainObject.Predmet.SudioniciListNazivOIB_1">
      <item>, OIB 75847208265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141</properties:Words>
  <properties:Characters>833</properties:Characters>
  <properties:Lines>47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2021-04-21T08:22:00Z</cp:lastPrinted>
  <dcterms:modified xmlns:xsi="http://www.w3.org/2001/XMLSchema-instance" xsi:type="dcterms:W3CDTF">2021-04-21T08:22:00Z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